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</w:tblGrid>
      <w:tr w:rsidR="0015347E" w:rsidRPr="0015347E" w:rsidTr="0015347E">
        <w:trPr>
          <w:trHeight w:val="240"/>
        </w:trPr>
        <w:tc>
          <w:tcPr>
            <w:tcW w:w="0" w:type="auto"/>
            <w:noWrap/>
            <w:hideMark/>
          </w:tcPr>
          <w:p w:rsidR="0015347E" w:rsidRPr="0015347E" w:rsidRDefault="0015347E" w:rsidP="0015347E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15347E" w:rsidRPr="0015347E" w:rsidTr="0015347E">
        <w:trPr>
          <w:trHeight w:val="240"/>
        </w:trPr>
        <w:tc>
          <w:tcPr>
            <w:tcW w:w="0" w:type="auto"/>
            <w:vAlign w:val="center"/>
            <w:hideMark/>
          </w:tcPr>
          <w:p w:rsidR="0015347E" w:rsidRPr="0015347E" w:rsidRDefault="0015347E" w:rsidP="0015347E">
            <w:pPr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5347E" w:rsidRPr="0015347E" w:rsidRDefault="0015347E" w:rsidP="0015347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  <w:r w:rsidRPr="0015347E">
        <w:rPr>
          <w:rFonts w:ascii="Arial" w:hAnsi="Arial" w:cs="Arial"/>
          <w:color w:val="222222"/>
          <w:sz w:val="19"/>
          <w:szCs w:val="19"/>
          <w:lang w:val="en-US"/>
        </w:rPr>
        <w:t>June 30, 2015                                                                                                                   File #73</w:t>
      </w:r>
    </w:p>
    <w:p w:rsidR="0015347E" w:rsidRPr="0015347E" w:rsidRDefault="0015347E" w:rsidP="0015347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22222"/>
          <w:sz w:val="19"/>
          <w:szCs w:val="19"/>
        </w:rPr>
      </w:pPr>
      <w:r w:rsidRPr="0015347E">
        <w:rPr>
          <w:rFonts w:ascii="Arial" w:hAnsi="Arial" w:cs="Arial"/>
          <w:color w:val="222222"/>
          <w:sz w:val="19"/>
          <w:szCs w:val="19"/>
          <w:lang w:val="en-US"/>
        </w:rPr>
        <w:t>                                                #150623-01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CUPE 4627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We are responding to your request for records “</w:t>
      </w:r>
      <w:r w:rsidRPr="0015347E">
        <w:rPr>
          <w:rFonts w:ascii="Calibri" w:hAnsi="Calibri" w:cs="Times New Roman"/>
          <w:i/>
          <w:iCs/>
          <w:color w:val="222222"/>
          <w:sz w:val="22"/>
          <w:szCs w:val="22"/>
        </w:rPr>
        <w:t xml:space="preserve">A copy of any correspondence from June 8, 2015 to June 23, 2015 provided to Peter </w:t>
      </w:r>
      <w:proofErr w:type="spellStart"/>
      <w:proofErr w:type="gramStart"/>
      <w:r w:rsidRPr="0015347E">
        <w:rPr>
          <w:rFonts w:ascii="Calibri" w:hAnsi="Calibri" w:cs="Times New Roman"/>
          <w:i/>
          <w:iCs/>
          <w:color w:val="222222"/>
          <w:sz w:val="22"/>
          <w:szCs w:val="22"/>
        </w:rPr>
        <w:t>Nunoda</w:t>
      </w:r>
      <w:proofErr w:type="spellEnd"/>
      <w:r w:rsidRPr="0015347E">
        <w:rPr>
          <w:rFonts w:ascii="Calibri" w:hAnsi="Calibri" w:cs="Times New Roman"/>
          <w:i/>
          <w:iCs/>
          <w:color w:val="222222"/>
          <w:sz w:val="22"/>
          <w:szCs w:val="22"/>
        </w:rPr>
        <w:t>…..as</w:t>
      </w:r>
      <w:proofErr w:type="gramEnd"/>
      <w:r w:rsidRPr="0015347E">
        <w:rPr>
          <w:rFonts w:ascii="Calibri" w:hAnsi="Calibri" w:cs="Times New Roman"/>
          <w:i/>
          <w:iCs/>
          <w:color w:val="222222"/>
          <w:sz w:val="22"/>
          <w:szCs w:val="22"/>
        </w:rPr>
        <w:t xml:space="preserve"> a result of his solicitation for feedback……”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After a thorough search we have found no records responsive.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  <w:bookmarkStart w:id="0" w:name="_GoBack"/>
      <w:bookmarkEnd w:id="0"/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If you have any concerns regarding the processing of this request, you have 30 working days from the receipt of this letter to request a review by writing to: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               Information and Privacy Commissioner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 xml:space="preserve">                PO Box 9038, </w:t>
      </w:r>
      <w:proofErr w:type="spellStart"/>
      <w:r w:rsidRPr="0015347E">
        <w:rPr>
          <w:rFonts w:ascii="Calibri" w:hAnsi="Calibri" w:cs="Times New Roman"/>
          <w:color w:val="222222"/>
          <w:sz w:val="22"/>
          <w:szCs w:val="22"/>
        </w:rPr>
        <w:t>Stn</w:t>
      </w:r>
      <w:proofErr w:type="spellEnd"/>
      <w:r w:rsidRPr="0015347E">
        <w:rPr>
          <w:rFonts w:ascii="Calibri" w:hAnsi="Calibri" w:cs="Times New Roman"/>
          <w:color w:val="222222"/>
          <w:sz w:val="22"/>
          <w:szCs w:val="22"/>
        </w:rPr>
        <w:t xml:space="preserve"> </w:t>
      </w:r>
      <w:proofErr w:type="spellStart"/>
      <w:r w:rsidRPr="0015347E">
        <w:rPr>
          <w:rFonts w:ascii="Calibri" w:hAnsi="Calibri" w:cs="Times New Roman"/>
          <w:color w:val="222222"/>
          <w:sz w:val="22"/>
          <w:szCs w:val="22"/>
        </w:rPr>
        <w:t>Prov</w:t>
      </w:r>
      <w:proofErr w:type="spellEnd"/>
      <w:r w:rsidRPr="0015347E">
        <w:rPr>
          <w:rFonts w:ascii="Calibri" w:hAnsi="Calibri" w:cs="Times New Roman"/>
          <w:color w:val="222222"/>
          <w:sz w:val="22"/>
          <w:szCs w:val="22"/>
        </w:rPr>
        <w:t xml:space="preserve"> </w:t>
      </w:r>
      <w:proofErr w:type="spellStart"/>
      <w:r w:rsidRPr="0015347E">
        <w:rPr>
          <w:rFonts w:ascii="Calibri" w:hAnsi="Calibri" w:cs="Times New Roman"/>
          <w:color w:val="222222"/>
          <w:sz w:val="22"/>
          <w:szCs w:val="22"/>
        </w:rPr>
        <w:t>Govt</w:t>
      </w:r>
      <w:proofErr w:type="spellEnd"/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 xml:space="preserve">                Victoria, British </w:t>
      </w:r>
      <w:proofErr w:type="gramStart"/>
      <w:r w:rsidRPr="0015347E">
        <w:rPr>
          <w:rFonts w:ascii="Calibri" w:hAnsi="Calibri" w:cs="Times New Roman"/>
          <w:color w:val="222222"/>
          <w:sz w:val="22"/>
          <w:szCs w:val="22"/>
        </w:rPr>
        <w:t>Columbia  V8W</w:t>
      </w:r>
      <w:proofErr w:type="gramEnd"/>
      <w:r w:rsidRPr="0015347E">
        <w:rPr>
          <w:rFonts w:ascii="Calibri" w:hAnsi="Calibri" w:cs="Times New Roman"/>
          <w:color w:val="222222"/>
          <w:sz w:val="22"/>
          <w:szCs w:val="22"/>
        </w:rPr>
        <w:t xml:space="preserve"> 9A4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               Tel. </w:t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15347E">
        <w:rPr>
          <w:rFonts w:ascii="Calibri" w:hAnsi="Calibri" w:cs="Times New Roman"/>
          <w:color w:val="222222"/>
          <w:sz w:val="22"/>
          <w:szCs w:val="22"/>
        </w:rPr>
        <w:instrText xml:space="preserve"> HYPERLINK "tel:%28250%29%20387-5629" \t "_blank" </w:instrText>
      </w:r>
      <w:r w:rsidRPr="0015347E">
        <w:rPr>
          <w:rFonts w:ascii="Calibri" w:hAnsi="Calibri" w:cs="Times New Roman"/>
          <w:color w:val="222222"/>
          <w:sz w:val="22"/>
          <w:szCs w:val="22"/>
        </w:rPr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15347E">
        <w:rPr>
          <w:rFonts w:ascii="Calibri" w:hAnsi="Calibri" w:cs="Times New Roman"/>
          <w:color w:val="1155CC"/>
          <w:sz w:val="22"/>
          <w:szCs w:val="22"/>
          <w:u w:val="single"/>
        </w:rPr>
        <w:t>(250) 387-5629</w:t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end"/>
      </w:r>
      <w:r w:rsidRPr="0015347E">
        <w:rPr>
          <w:rFonts w:ascii="Calibri" w:hAnsi="Calibri" w:cs="Times New Roman"/>
          <w:color w:val="222222"/>
          <w:sz w:val="22"/>
          <w:szCs w:val="22"/>
        </w:rPr>
        <w:t>, Fax </w:t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15347E">
        <w:rPr>
          <w:rFonts w:ascii="Calibri" w:hAnsi="Calibri" w:cs="Times New Roman"/>
          <w:color w:val="222222"/>
          <w:sz w:val="22"/>
          <w:szCs w:val="22"/>
        </w:rPr>
        <w:instrText xml:space="preserve"> HYPERLINK "tel:%28250%29%20387-1696" \t "_blank" </w:instrText>
      </w:r>
      <w:r w:rsidRPr="0015347E">
        <w:rPr>
          <w:rFonts w:ascii="Calibri" w:hAnsi="Calibri" w:cs="Times New Roman"/>
          <w:color w:val="222222"/>
          <w:sz w:val="22"/>
          <w:szCs w:val="22"/>
        </w:rPr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15347E">
        <w:rPr>
          <w:rFonts w:ascii="Calibri" w:hAnsi="Calibri" w:cs="Times New Roman"/>
          <w:color w:val="1155CC"/>
          <w:sz w:val="22"/>
          <w:szCs w:val="22"/>
          <w:u w:val="single"/>
        </w:rPr>
        <w:t>(250) 387-1696</w:t>
      </w:r>
      <w:r w:rsidRPr="0015347E">
        <w:rPr>
          <w:rFonts w:ascii="Calibri" w:hAnsi="Calibri" w:cs="Times New Roman"/>
          <w:color w:val="222222"/>
          <w:sz w:val="22"/>
          <w:szCs w:val="22"/>
        </w:rPr>
        <w:fldChar w:fldCharType="end"/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If you request a review, please provide the Commissioner's office with a copy of this letter, a copy of your request for information and the reasons or grounds upon which you are requesting the review.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</w:rPr>
        <w:t>Yours truly,</w:t>
      </w:r>
    </w:p>
    <w:p w:rsidR="0015347E" w:rsidRPr="0015347E" w:rsidRDefault="0015347E" w:rsidP="0015347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  <w:r w:rsidRPr="0015347E">
        <w:rPr>
          <w:rFonts w:ascii="Arial" w:hAnsi="Arial" w:cs="Arial"/>
          <w:color w:val="222222"/>
          <w:sz w:val="19"/>
          <w:szCs w:val="19"/>
          <w:lang w:val="en-US"/>
        </w:rPr>
        <w:t> </w:t>
      </w:r>
      <w:r w:rsidRPr="0015347E"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noProof/>
          <w:color w:val="222222"/>
          <w:sz w:val="19"/>
          <w:szCs w:val="19"/>
          <w:lang w:val="en-US"/>
        </w:rPr>
        <w:drawing>
          <wp:inline distT="0" distB="0" distL="0" distR="0">
            <wp:extent cx="3038475" cy="571500"/>
            <wp:effectExtent l="0" t="0" r="952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  <w:lang w:val="en-US"/>
        </w:rPr>
        <w:t>Executive Director</w:t>
      </w:r>
      <w:r w:rsidRPr="0015347E">
        <w:rPr>
          <w:rFonts w:ascii="Calibri" w:hAnsi="Calibri" w:cs="Times New Roman"/>
          <w:color w:val="222222"/>
          <w:sz w:val="22"/>
          <w:szCs w:val="22"/>
          <w:lang w:val="en-US"/>
        </w:rPr>
        <w:br/>
        <w:t>Human Resources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222222"/>
          <w:sz w:val="22"/>
          <w:szCs w:val="22"/>
          <w:lang w:val="en-US"/>
        </w:rPr>
        <w:t>Vancouver Community College</w:t>
      </w:r>
    </w:p>
    <w:p w:rsidR="009A2095" w:rsidRDefault="009A2095"/>
    <w:p w:rsidR="0015347E" w:rsidRDefault="0015347E"/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b/>
          <w:bCs/>
          <w:i/>
          <w:iCs/>
          <w:color w:val="1F497D"/>
          <w:sz w:val="22"/>
          <w:szCs w:val="22"/>
          <w:lang w:val="en-US"/>
        </w:rPr>
        <w:t>Find out more at </w:t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fldChar w:fldCharType="begin"/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instrText xml:space="preserve"> HYPERLINK "http://www.vcc.ca/" \t "_blank" </w:instrText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fldChar w:fldCharType="separate"/>
      </w:r>
      <w:r w:rsidRPr="0015347E">
        <w:rPr>
          <w:rFonts w:ascii="Calibri" w:hAnsi="Calibri" w:cs="Times New Roman"/>
          <w:b/>
          <w:bCs/>
          <w:i/>
          <w:iCs/>
          <w:color w:val="1155CC"/>
          <w:sz w:val="22"/>
          <w:szCs w:val="22"/>
          <w:u w:val="single"/>
          <w:lang w:val="en-US"/>
        </w:rPr>
        <w:t>vcc.ca</w:t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fldChar w:fldCharType="end"/>
      </w:r>
      <w:r w:rsidRPr="0015347E">
        <w:rPr>
          <w:rFonts w:ascii="Calibri" w:hAnsi="Calibri" w:cs="Times New Roman"/>
          <w:b/>
          <w:bCs/>
          <w:i/>
          <w:iCs/>
          <w:color w:val="1F497D"/>
          <w:sz w:val="22"/>
          <w:szCs w:val="22"/>
          <w:lang w:val="en-US"/>
        </w:rPr>
        <w:t>.   </w:t>
      </w: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t>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  <w:r w:rsidRPr="0015347E">
        <w:rPr>
          <w:rFonts w:ascii="Calibri" w:hAnsi="Calibri" w:cs="Times New Roman"/>
          <w:color w:val="1F497D"/>
          <w:sz w:val="22"/>
          <w:szCs w:val="22"/>
          <w:lang w:val="en-US"/>
        </w:rPr>
        <w:t>    </w:t>
      </w:r>
    </w:p>
    <w:p w:rsidR="0015347E" w:rsidRPr="0015347E" w:rsidRDefault="0015347E" w:rsidP="0015347E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</w:rPr>
      </w:pPr>
    </w:p>
    <w:p w:rsidR="0015347E" w:rsidRDefault="0015347E"/>
    <w:sectPr w:rsidR="0015347E" w:rsidSect="009A20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E"/>
    <w:rsid w:val="0015347E"/>
    <w:rsid w:val="009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72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347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347E"/>
  </w:style>
  <w:style w:type="character" w:customStyle="1" w:styleId="il">
    <w:name w:val="il"/>
    <w:basedOn w:val="DefaultParagraphFont"/>
    <w:rsid w:val="0015347E"/>
  </w:style>
  <w:style w:type="character" w:styleId="Hyperlink">
    <w:name w:val="Hyperlink"/>
    <w:basedOn w:val="DefaultParagraphFont"/>
    <w:uiPriority w:val="99"/>
    <w:semiHidden/>
    <w:unhideWhenUsed/>
    <w:rsid w:val="00153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34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347E"/>
    <w:rPr>
      <w:rFonts w:ascii="Times" w:hAnsi="Times"/>
      <w:b/>
      <w:bCs/>
      <w:sz w:val="27"/>
      <w:szCs w:val="27"/>
    </w:rPr>
  </w:style>
  <w:style w:type="character" w:customStyle="1" w:styleId="gd">
    <w:name w:val="gd"/>
    <w:basedOn w:val="DefaultParagraphFont"/>
    <w:rsid w:val="0015347E"/>
  </w:style>
  <w:style w:type="character" w:customStyle="1" w:styleId="go">
    <w:name w:val="go"/>
    <w:basedOn w:val="DefaultParagraphFont"/>
    <w:rsid w:val="0015347E"/>
  </w:style>
  <w:style w:type="character" w:customStyle="1" w:styleId="g3">
    <w:name w:val="g3"/>
    <w:basedOn w:val="DefaultParagraphFont"/>
    <w:rsid w:val="0015347E"/>
  </w:style>
  <w:style w:type="character" w:customStyle="1" w:styleId="hb">
    <w:name w:val="hb"/>
    <w:basedOn w:val="DefaultParagraphFont"/>
    <w:rsid w:val="0015347E"/>
  </w:style>
  <w:style w:type="character" w:customStyle="1" w:styleId="g2">
    <w:name w:val="g2"/>
    <w:basedOn w:val="DefaultParagraphFont"/>
    <w:rsid w:val="0015347E"/>
  </w:style>
  <w:style w:type="paragraph" w:styleId="BalloonText">
    <w:name w:val="Balloon Text"/>
    <w:basedOn w:val="Normal"/>
    <w:link w:val="BalloonTextChar"/>
    <w:uiPriority w:val="99"/>
    <w:semiHidden/>
    <w:unhideWhenUsed/>
    <w:rsid w:val="00153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347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347E"/>
  </w:style>
  <w:style w:type="character" w:customStyle="1" w:styleId="il">
    <w:name w:val="il"/>
    <w:basedOn w:val="DefaultParagraphFont"/>
    <w:rsid w:val="0015347E"/>
  </w:style>
  <w:style w:type="character" w:styleId="Hyperlink">
    <w:name w:val="Hyperlink"/>
    <w:basedOn w:val="DefaultParagraphFont"/>
    <w:uiPriority w:val="99"/>
    <w:semiHidden/>
    <w:unhideWhenUsed/>
    <w:rsid w:val="00153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34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5347E"/>
    <w:rPr>
      <w:rFonts w:ascii="Times" w:hAnsi="Times"/>
      <w:b/>
      <w:bCs/>
      <w:sz w:val="27"/>
      <w:szCs w:val="27"/>
    </w:rPr>
  </w:style>
  <w:style w:type="character" w:customStyle="1" w:styleId="gd">
    <w:name w:val="gd"/>
    <w:basedOn w:val="DefaultParagraphFont"/>
    <w:rsid w:val="0015347E"/>
  </w:style>
  <w:style w:type="character" w:customStyle="1" w:styleId="go">
    <w:name w:val="go"/>
    <w:basedOn w:val="DefaultParagraphFont"/>
    <w:rsid w:val="0015347E"/>
  </w:style>
  <w:style w:type="character" w:customStyle="1" w:styleId="g3">
    <w:name w:val="g3"/>
    <w:basedOn w:val="DefaultParagraphFont"/>
    <w:rsid w:val="0015347E"/>
  </w:style>
  <w:style w:type="character" w:customStyle="1" w:styleId="hb">
    <w:name w:val="hb"/>
    <w:basedOn w:val="DefaultParagraphFont"/>
    <w:rsid w:val="0015347E"/>
  </w:style>
  <w:style w:type="character" w:customStyle="1" w:styleId="g2">
    <w:name w:val="g2"/>
    <w:basedOn w:val="DefaultParagraphFont"/>
    <w:rsid w:val="0015347E"/>
  </w:style>
  <w:style w:type="paragraph" w:styleId="BalloonText">
    <w:name w:val="Balloon Text"/>
    <w:basedOn w:val="Normal"/>
    <w:link w:val="BalloonTextChar"/>
    <w:uiPriority w:val="99"/>
    <w:semiHidden/>
    <w:unhideWhenUsed/>
    <w:rsid w:val="00153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275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6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57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Macintosh Word</Application>
  <DocSecurity>0</DocSecurity>
  <Lines>9</Lines>
  <Paragraphs>2</Paragraphs>
  <ScaleCrop>false</ScaleCrop>
  <Company>CUPE 4627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4627</dc:creator>
  <cp:keywords/>
  <dc:description/>
  <cp:lastModifiedBy>CUPE Local 4627</cp:lastModifiedBy>
  <cp:revision>1</cp:revision>
  <dcterms:created xsi:type="dcterms:W3CDTF">2015-07-31T15:58:00Z</dcterms:created>
  <dcterms:modified xsi:type="dcterms:W3CDTF">2015-07-31T16:02:00Z</dcterms:modified>
</cp:coreProperties>
</file>